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  <w:r w:rsidRPr="00692901">
        <w:rPr>
          <w:noProof/>
          <w:color w:val="000000"/>
        </w:rPr>
        <w:drawing>
          <wp:inline distT="0" distB="0" distL="0" distR="0">
            <wp:extent cx="5939790" cy="8162121"/>
            <wp:effectExtent l="0" t="0" r="0" b="0"/>
            <wp:docPr id="2" name="Рисунок 2" descr="C:\Users\Юлия\Desktop\исправленный вариант обр\ТИТ.ТЕХ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ТИТ.ТЕХ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</w:p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</w:p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</w:p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</w:p>
    <w:p w:rsidR="00692901" w:rsidRDefault="00692901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noProof/>
          <w:color w:val="000000"/>
        </w:rPr>
      </w:pP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hanging="709"/>
        <w:jc w:val="both"/>
        <w:rPr>
          <w:i/>
        </w:rPr>
      </w:pPr>
      <w:bookmarkStart w:id="0" w:name="_GoBack"/>
      <w:bookmarkEnd w:id="0"/>
      <w:r w:rsidRPr="00FE22A5">
        <w:lastRenderedPageBreak/>
        <w:t xml:space="preserve"> Рабочая программа учебной дисциплины разработана на основе: </w:t>
      </w:r>
    </w:p>
    <w:p w:rsidR="0023047B" w:rsidRPr="00FE22A5" w:rsidRDefault="0023047B" w:rsidP="00FE22A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i/>
        </w:rPr>
      </w:pP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FE22A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23047B" w:rsidRPr="00FE22A5" w:rsidRDefault="0023047B" w:rsidP="0030087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53C1D">
        <w:rPr>
          <w:rFonts w:ascii="Times New Roman" w:hAnsi="Times New Roman" w:cs="Times New Roman"/>
          <w:sz w:val="26"/>
          <w:szCs w:val="26"/>
        </w:rPr>
        <w:t>21</w:t>
      </w:r>
      <w:r w:rsidRPr="00FE22A5">
        <w:rPr>
          <w:rFonts w:ascii="Times New Roman" w:hAnsi="Times New Roman" w:cs="Times New Roman"/>
          <w:sz w:val="26"/>
          <w:szCs w:val="26"/>
        </w:rPr>
        <w:t>г;</w:t>
      </w:r>
    </w:p>
    <w:p w:rsidR="00C53C1D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-примерной программы учебной дисциплины Родная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</w:t>
      </w:r>
      <w:r w:rsidR="00C53C1D">
        <w:rPr>
          <w:rFonts w:ascii="Times New Roman" w:hAnsi="Times New Roman" w:cs="Times New Roman"/>
          <w:sz w:val="26"/>
          <w:szCs w:val="26"/>
        </w:rPr>
        <w:t>ауки России от 18.04.2014 №350);</w:t>
      </w:r>
    </w:p>
    <w:p w:rsidR="00C53C1D" w:rsidRPr="00D73064" w:rsidRDefault="00C53C1D" w:rsidP="00C53C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1314E" w:rsidRPr="00FE22A5" w:rsidRDefault="0023047B" w:rsidP="00FE22A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E22A5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 Эльмира Марселевна, преподаватель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1314E" w:rsidRPr="00FE22A5" w:rsidRDefault="0081314E" w:rsidP="00FE22A5">
      <w:pPr>
        <w:pStyle w:val="2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1314E" w:rsidRPr="00FE22A5" w:rsidRDefault="0081314E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i/>
          <w:sz w:val="26"/>
          <w:szCs w:val="26"/>
        </w:rPr>
        <w:br w:type="page"/>
      </w:r>
      <w:r w:rsidRPr="00FE22A5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1314E" w:rsidRPr="00FE22A5" w:rsidTr="0023047B">
        <w:trPr>
          <w:trHeight w:val="1231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1314E" w:rsidRPr="00FE22A5" w:rsidTr="0023047B">
        <w:trPr>
          <w:trHeight w:val="670"/>
        </w:trPr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1314E" w:rsidRPr="00FE22A5" w:rsidRDefault="0081314E" w:rsidP="00FE22A5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1314E" w:rsidRPr="00FE22A5" w:rsidTr="0023047B">
        <w:tc>
          <w:tcPr>
            <w:tcW w:w="7668" w:type="dxa"/>
            <w:shd w:val="clear" w:color="auto" w:fill="auto"/>
          </w:tcPr>
          <w:p w:rsidR="0081314E" w:rsidRPr="00FE22A5" w:rsidRDefault="0081314E" w:rsidP="00FE22A5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1314E" w:rsidRPr="00FE22A5" w:rsidRDefault="0081314E" w:rsidP="00FE22A5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ОУД.09. Родная литература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FE22A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E22A5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«Родная литература»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22A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FE22A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E22A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3047B" w:rsidRPr="00FE22A5" w:rsidRDefault="0023047B" w:rsidP="00FE2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00873" w:rsidRPr="00A753FD" w:rsidRDefault="00300873" w:rsidP="0030087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53FD">
        <w:rPr>
          <w:rStyle w:val="layout"/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FE22A5">
        <w:rPr>
          <w:rFonts w:ascii="Times New Roman" w:eastAsia="Calibri" w:hAnsi="Times New Roman" w:cs="Times New Roman"/>
          <w:sz w:val="26"/>
          <w:szCs w:val="26"/>
        </w:rPr>
        <w:t>«</w:t>
      </w:r>
      <w:r w:rsidRPr="00FE22A5"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FE22A5">
        <w:rPr>
          <w:rFonts w:ascii="Times New Roman" w:eastAsia="Calibri" w:hAnsi="Times New Roman" w:cs="Times New Roman"/>
          <w:sz w:val="26"/>
          <w:szCs w:val="26"/>
        </w:rPr>
        <w:t>»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является учебным предметом обязательной предметной области «</w:t>
      </w:r>
      <w:r>
        <w:rPr>
          <w:rStyle w:val="layout"/>
          <w:rFonts w:ascii="Times New Roman" w:hAnsi="Times New Roman" w:cs="Times New Roman"/>
          <w:sz w:val="26"/>
          <w:szCs w:val="26"/>
        </w:rPr>
        <w:t>Филология</w:t>
      </w:r>
      <w:r w:rsidRPr="00A753FD">
        <w:rPr>
          <w:rStyle w:val="layout"/>
          <w:rFonts w:ascii="Times New Roman" w:hAnsi="Times New Roman" w:cs="Times New Roman"/>
          <w:sz w:val="26"/>
          <w:szCs w:val="26"/>
        </w:rPr>
        <w:t>» ФГОС среднего общего образования и входит в общеобразовательный цикл.</w:t>
      </w:r>
    </w:p>
    <w:p w:rsidR="0023047B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314E" w:rsidRPr="00FE22A5" w:rsidRDefault="0023047B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1.3. </w:t>
      </w:r>
      <w:r w:rsidR="0081314E" w:rsidRPr="00FE22A5">
        <w:rPr>
          <w:rFonts w:ascii="Times New Roman" w:hAnsi="Times New Roman" w:cs="Times New Roman"/>
          <w:b/>
          <w:sz w:val="26"/>
          <w:szCs w:val="26"/>
        </w:rPr>
        <w:t xml:space="preserve">Цели и задачи учебной дисциплины – требования к результатам освоения учебной </w:t>
      </w:r>
      <w:r w:rsidR="00FE22A5" w:rsidRPr="00FE22A5">
        <w:rPr>
          <w:rFonts w:ascii="Times New Roman" w:hAnsi="Times New Roman" w:cs="Times New Roman"/>
          <w:b/>
          <w:sz w:val="26"/>
          <w:szCs w:val="26"/>
        </w:rPr>
        <w:t>дисциплины:</w:t>
      </w:r>
      <w:r w:rsidR="00FE22A5" w:rsidRPr="00FE22A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приобщить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обучающихся к богатствам отечественной и мировой художественной литературы;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развивать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способности эстетического восприятия и оценки явлений литературы, художественно воплощённых в ней явлений жизни;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color w:val="000000"/>
          <w:sz w:val="26"/>
          <w:szCs w:val="26"/>
        </w:rPr>
        <w:t>способствовать</w:t>
      </w:r>
      <w:r w:rsidRPr="00FE22A5">
        <w:rPr>
          <w:rFonts w:ascii="Times New Roman" w:hAnsi="Times New Roman"/>
          <w:color w:val="000000"/>
          <w:sz w:val="26"/>
          <w:szCs w:val="26"/>
        </w:rPr>
        <w:t xml:space="preserve"> идейно-нравственной позиции обучающихся, воспитанию их речевой культуры;</w:t>
      </w:r>
    </w:p>
    <w:p w:rsidR="0081314E" w:rsidRPr="00FE22A5" w:rsidRDefault="0081314E" w:rsidP="00300873">
      <w:pPr>
        <w:pStyle w:val="a3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Theme="minorHAnsi" w:hAnsi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/>
          <w:b/>
          <w:sz w:val="26"/>
          <w:szCs w:val="26"/>
        </w:rPr>
        <w:t>воспитание</w:t>
      </w:r>
      <w:r w:rsidRPr="00FE22A5">
        <w:rPr>
          <w:rFonts w:ascii="Times New Roman" w:hAnsi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1314E" w:rsidRPr="00300873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b/>
          <w:color w:val="000000"/>
          <w:sz w:val="26"/>
          <w:szCs w:val="26"/>
        </w:rPr>
        <w:t>личностных: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Л2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81314E" w:rsidRPr="00FE22A5" w:rsidRDefault="0081314E" w:rsidP="003008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.умение анализировать литературное произведение: определять его принадлежность к одному из литературных родов и жанров; понимать и 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lastRenderedPageBreak/>
        <w:t>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1314E" w:rsidRPr="00FE22A5" w:rsidRDefault="0081314E" w:rsidP="00FE22A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М1.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300873" w:rsidRDefault="00300873" w:rsidP="00FE22A5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6"/>
          <w:szCs w:val="26"/>
        </w:rPr>
      </w:pPr>
    </w:p>
    <w:p w:rsidR="0081314E" w:rsidRPr="00300873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00873">
        <w:rPr>
          <w:rFonts w:ascii="Times New Roman" w:hAnsi="Times New Roman" w:cs="Times New Roman"/>
          <w:color w:val="000000"/>
          <w:sz w:val="26"/>
          <w:szCs w:val="26"/>
        </w:rPr>
        <w:t>Компетенции, формируемые в результате освоения дисциплины.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общи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 xml:space="preserve"> компетенци</w:t>
      </w:r>
      <w:r w:rsidR="00300873" w:rsidRPr="00300873">
        <w:rPr>
          <w:rFonts w:ascii="Times New Roman" w:hAnsi="Times New Roman" w:cs="Times New Roman"/>
          <w:color w:val="000000"/>
          <w:sz w:val="26"/>
          <w:szCs w:val="26"/>
        </w:rPr>
        <w:t>ями</w:t>
      </w:r>
      <w:r w:rsidRPr="00300873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1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2.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3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4.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81314E" w:rsidRPr="00FE22A5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5.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81314E" w:rsidRDefault="0081314E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22A5">
        <w:rPr>
          <w:rFonts w:ascii="Times New Roman" w:hAnsi="Times New Roman" w:cs="Times New Roman"/>
          <w:b/>
          <w:color w:val="000000"/>
          <w:sz w:val="26"/>
          <w:szCs w:val="26"/>
        </w:rPr>
        <w:t>ОК 6.</w:t>
      </w:r>
      <w:r w:rsidRPr="00FE22A5">
        <w:rPr>
          <w:rFonts w:ascii="Times New Roman" w:hAnsi="Times New Roman" w:cs="Times New Roman"/>
          <w:color w:val="000000"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C53C1D" w:rsidRPr="00FE22A5" w:rsidRDefault="00C53C1D" w:rsidP="003008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C53C1D" w:rsidRPr="00CF71E2" w:rsidRDefault="00C53C1D" w:rsidP="00C53C1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09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Родная литература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C53C1D" w:rsidRPr="00CF71E2" w:rsidRDefault="00C53C1D" w:rsidP="00C53C1D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53C1D" w:rsidRPr="00CF71E2" w:rsidRDefault="00C53C1D" w:rsidP="00C53C1D">
      <w:pPr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CF71E2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53C1D" w:rsidRPr="00CF71E2" w:rsidRDefault="00C53C1D" w:rsidP="00C53C1D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CF71E2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Проявляющий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уважение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представителям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различных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этнокультурных,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социальных,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иных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групп.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Сопричастный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сохранению,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преумножению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трансляции</w:t>
      </w:r>
      <w:r w:rsidRPr="00CF71E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культурных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традиций</w:t>
      </w:r>
      <w:r w:rsidRPr="00CF71E2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и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ценностей</w:t>
      </w:r>
      <w:r w:rsidRPr="00CF71E2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CF71E2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межпредметную связь с дисциплиной общеобразовательного цикла «Литература».  Для лучшего усвоения учебного 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lastRenderedPageBreak/>
        <w:t>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C53C1D" w:rsidRPr="0070577B" w:rsidRDefault="00C53C1D" w:rsidP="00C53C1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93424F">
        <w:rPr>
          <w:rFonts w:ascii="Times New Roman" w:hAnsi="Times New Roman" w:cs="Times New Roman"/>
          <w:b/>
          <w:sz w:val="26"/>
          <w:szCs w:val="26"/>
        </w:rPr>
        <w:t>К</w:t>
      </w:r>
      <w:r w:rsidRPr="00FE22A5">
        <w:rPr>
          <w:rFonts w:ascii="Times New Roman" w:hAnsi="Times New Roman" w:cs="Times New Roman"/>
          <w:b/>
          <w:sz w:val="26"/>
          <w:szCs w:val="26"/>
        </w:rPr>
        <w:t>оличество часов на освоение рабочей программы учебной дисциплины:</w:t>
      </w:r>
    </w:p>
    <w:p w:rsidR="0081314E" w:rsidRPr="00FE22A5" w:rsidRDefault="0081314E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 xml:space="preserve">117 </w:t>
      </w:r>
      <w:r w:rsidRPr="00FE22A5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 w:eastAsia="en-US"/>
        </w:rPr>
        <w:t>78</w:t>
      </w:r>
      <w:r w:rsidRPr="00FE22A5">
        <w:rPr>
          <w:rFonts w:ascii="Times New Roman" w:hAnsi="Times New Roman" w:cs="Times New Roman"/>
          <w:sz w:val="26"/>
          <w:szCs w:val="26"/>
        </w:rPr>
        <w:t>часов;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Pr="00FE22A5">
        <w:rPr>
          <w:rFonts w:ascii="Times New Roman" w:hAnsi="Times New Roman" w:cs="Times New Roman"/>
          <w:sz w:val="26"/>
          <w:szCs w:val="26"/>
          <w:u w:val="single"/>
          <w:lang w:val="tt-RU"/>
        </w:rPr>
        <w:t>39</w:t>
      </w:r>
      <w:r w:rsidRPr="00FE22A5">
        <w:rPr>
          <w:rFonts w:ascii="Times New Roman" w:hAnsi="Times New Roman" w:cs="Times New Roman"/>
          <w:sz w:val="26"/>
          <w:szCs w:val="26"/>
        </w:rPr>
        <w:t>часа;</w:t>
      </w:r>
    </w:p>
    <w:p w:rsidR="00287C71" w:rsidRPr="00FE22A5" w:rsidRDefault="00287C71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047B" w:rsidRPr="00FE22A5" w:rsidRDefault="0023047B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1314E" w:rsidRPr="00FE22A5" w:rsidTr="0023047B">
        <w:trPr>
          <w:trHeight w:val="460"/>
        </w:trPr>
        <w:tc>
          <w:tcPr>
            <w:tcW w:w="7904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Объем часов</w:t>
            </w:r>
          </w:p>
        </w:tc>
      </w:tr>
      <w:tr w:rsidR="0081314E" w:rsidRPr="00FE22A5" w:rsidTr="0023047B">
        <w:trPr>
          <w:trHeight w:val="285"/>
        </w:trPr>
        <w:tc>
          <w:tcPr>
            <w:tcW w:w="7904" w:type="dxa"/>
          </w:tcPr>
          <w:p w:rsidR="0081314E" w:rsidRPr="00FE22A5" w:rsidRDefault="0081314E" w:rsidP="00FE22A5">
            <w:pPr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117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78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sz w:val="26"/>
                <w:szCs w:val="26"/>
              </w:rPr>
            </w:pPr>
            <w:r w:rsidRPr="00FE22A5">
              <w:rPr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20</w:t>
            </w:r>
          </w:p>
        </w:tc>
      </w:tr>
      <w:tr w:rsidR="0081314E" w:rsidRPr="00FE22A5" w:rsidTr="0023047B">
        <w:tc>
          <w:tcPr>
            <w:tcW w:w="7904" w:type="dxa"/>
          </w:tcPr>
          <w:p w:rsidR="0081314E" w:rsidRPr="00FE22A5" w:rsidRDefault="0081314E" w:rsidP="00FE22A5">
            <w:pPr>
              <w:jc w:val="both"/>
              <w:rPr>
                <w:b/>
                <w:sz w:val="26"/>
                <w:szCs w:val="26"/>
              </w:rPr>
            </w:pPr>
            <w:r w:rsidRPr="00FE22A5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81314E" w:rsidRPr="00FE22A5" w:rsidRDefault="0081314E" w:rsidP="00FE22A5">
            <w:pPr>
              <w:jc w:val="center"/>
              <w:rPr>
                <w:i w:val="0"/>
                <w:sz w:val="26"/>
                <w:szCs w:val="26"/>
              </w:rPr>
            </w:pPr>
            <w:r w:rsidRPr="00FE22A5">
              <w:rPr>
                <w:i w:val="0"/>
                <w:sz w:val="26"/>
                <w:szCs w:val="26"/>
              </w:rPr>
              <w:t>39</w:t>
            </w:r>
          </w:p>
        </w:tc>
      </w:tr>
      <w:tr w:rsidR="0081314E" w:rsidRPr="00FE22A5" w:rsidTr="002304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81314E" w:rsidRPr="00FE22A5" w:rsidRDefault="00C217B0" w:rsidP="00C217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sz w:val="26"/>
                <w:szCs w:val="26"/>
              </w:rPr>
              <w:t xml:space="preserve"> </w:t>
            </w:r>
            <w:r w:rsidR="0081314E" w:rsidRPr="00FE22A5">
              <w:rPr>
                <w:rFonts w:eastAsiaTheme="minorHAnsi"/>
                <w:sz w:val="26"/>
                <w:szCs w:val="26"/>
              </w:rPr>
              <w:t>дифференцированный зачет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1314E" w:rsidRPr="00FE22A5" w:rsidSect="0023047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Pr="00FE22A5">
        <w:rPr>
          <w:rFonts w:ascii="Times New Roman" w:hAnsi="Times New Roman" w:cs="Times New Roman"/>
          <w:b/>
          <w:caps/>
          <w:sz w:val="26"/>
          <w:szCs w:val="26"/>
        </w:rPr>
        <w:t xml:space="preserve"> ОУД 09. </w:t>
      </w:r>
      <w:r w:rsidRPr="00FE22A5">
        <w:rPr>
          <w:rFonts w:ascii="Times New Roman" w:hAnsi="Times New Roman" w:cs="Times New Roman"/>
          <w:b/>
          <w:sz w:val="26"/>
          <w:szCs w:val="26"/>
        </w:rPr>
        <w:t>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7"/>
        <w:gridCol w:w="9863"/>
        <w:gridCol w:w="1297"/>
        <w:gridCol w:w="1562"/>
      </w:tblGrid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1,2,3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История татарской литературы. Народный эпос "Идегей".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Старинные песни. Баит Барязи.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–1.выполнение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2.подготовка сообщений, рефератов, презентаций, самостоятельный анализ эпизодов произведений.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96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4-5.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Древнетюркская литература (V-XI вв.). Орхоно-Енисейские и древнетюркские письменные памятники. Гибель Культигина.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(XI-XIII 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6-7. Творчество Кул  Гали. Идейно-художественное содержание поэмы “Кыйсса и Йосыф.Система образов в поэме “Кыйсса и Йосыф».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«Кыйсса и Йосыф» .Кул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2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2.анализ эпизодов, конспектирование учебной литературы, работа в библиотеке, поиск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3. 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10-11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.Творчество С.Сараи. Трагическая судьба героев в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поэме "Сухейль и Гульдурсун".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C</w:t>
            </w: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Р</w:t>
            </w:r>
            <w:r w:rsidR="0000304A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3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.выполнение домашнего задания,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2.анализ эпизодов, конспектирование учебной литературы, работа в библиотеке, поиск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 xml:space="preserve">3.подготовка сообщений, рефератов, презентаций,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4.подготовка развернутых ответов на вопросы, составление опорных таблиц,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1.5. Литература периода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13-14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15-16.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Мухаммадъяр. Главная тема поэмы «Лучи души».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1.6. Литература XVII 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19.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Мавля Колый. Основные поучения человеку в стихотворении «Поучения».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Мавля Колый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B6827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– 4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вопросы, составление опорных таблиц,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подготовка к написанию сочинения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2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21-22.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поэта Габдрахима  Утыз Имяни. «Баиты о превосходстве знаний». «О терпении». Образ любимой женщины в стихотворении «Хамиде».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23-24.Практическое занятие № 6-7: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на тему:«Терпеливый человек добивается совершенства».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.Творчество Габдельджаббара Кандалый. Сюжет поэмы «К Сахибджамал» и ее герои.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Сахибджамал».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4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CA318F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5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.выполнение домашнего задания, работа в библиотеке: поиск новой информации, теоретическое исследование по теме,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2.подготовка сообщений, рефератов, презентаций,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3. самостоятельный анализ эпизодов произведений, анализ стихотворений, составление хронологических таблиц,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1.8. Литература 2-ой пол. XIX вв.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28-29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Жизнь, деятельность и творчество Каюма Насыйри.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Мифтахетдина Акмуллы. </w:t>
            </w:r>
          </w:p>
          <w:p w:rsidR="0081314E" w:rsidRPr="00FE22A5" w:rsidRDefault="0081314E" w:rsidP="00FE22A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Идейно-художественное своеобразие «Оды в честь Шигабуддина Марджани».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С Р </w:t>
            </w:r>
            <w:r w:rsidR="00201941"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– 6</w:t>
            </w: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.выполнение домашнего задания, работа в библиотеке: поиск новой информации, теоретическое исследование по теме,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2.подготовка сообщений, рефератов, презентаций,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3.самостоятельный анализ эпизодов произведений, анализ стихотворений, составление хронологических таблиц,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i/>
                <w:sz w:val="26"/>
                <w:szCs w:val="26"/>
              </w:rPr>
              <w:t>4.подготовка развёрнутых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- 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XlX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вв..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2 Литература начало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вв – середина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 xml:space="preserve">Тема 2.1 Поэзия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начала XX вв.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32-33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.Жизнь и творчество Габдуллы  Тукая.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Тукая.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Сравнительный анализ стихотворений Г.Тукая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–</w:t>
            </w:r>
            <w:r w:rsidR="003A4581"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7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37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35-36.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Мажита Гафури.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повести «Бедняки».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37-38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 Жизненный и творческий путь Фатиха Амирхана. Судьба татарской женщины в рассказе «Татарка»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39-40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 Творчество Гаяза Исхаки. Идейно-художественное содержание произведения «Халима туташ».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41-42.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Творческий путь Шарифа Камала.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lastRenderedPageBreak/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EC1AD8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>Тема 2.3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Драматургия начала XX вв.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.ГалиаскарКамал – ведущий драматург ХХ столетия.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Идейно-художественное своеобразие к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С Р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– выполнение домашнего задания, работа в библиотеке, поиск новой информации, теоретическое исследование по теме, подготовка сообщений, рефератов, презентаций, подготовка развернутых ответов на вопросы.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45-46.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Творчество Галимджана Ибрагимова. Взаимоотношения человека и природы в рассказе "Чубарый".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47-48.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Хади Такташа, Хасана Туфана, Сибгата Хакима. Основные мотивы лирики поэтов.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49.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стихотворений «Сегодняшняя красота», « Чьи руки теплее?», «На ветру качаются ромашки», 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50-51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.Муса Джалиль – поэт-герой. «Моабитская тетрадь» - 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52.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Творческая деятельность Аделя Кутуя. Образ Родины в творчестве А. Кутуя.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      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2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Раздел 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4.1. Послевоенная проза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АмирханаЕники.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.Жизненный и творческий путь НабиДаули. Философия жизни и смерти в военной прозе Н.Даули.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.МухамметМагдеев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в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1314E" w:rsidRPr="00FE22A5" w:rsidRDefault="002A7652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81314E"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1496"/>
        </w:trPr>
        <w:tc>
          <w:tcPr>
            <w:tcW w:w="3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53-54.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Амирхана Еники. Тема внутренней красоты в рассказе «Красота»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55-56.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Жизненный и творческий путь Наби Даули. Философия жизни и смерти в военной прозе Н.Даули.</w:t>
            </w:r>
          </w:p>
          <w:p w:rsidR="00287C71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57-58.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Мухаммет Магдеев -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 Жизнь подростков  в годы ВОВ в повести «Мы дети сорок первого года»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59-60.Практическое занятие № 12-13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2A7652" w:rsidRPr="00FE22A5" w:rsidRDefault="002A7652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15"/>
        </w:trPr>
        <w:tc>
          <w:tcPr>
            <w:tcW w:w="3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домашнего задания,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852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61.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Творческий и жизненный путь Сажиды Сулеймановой.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FE22A5">
        <w:trPr>
          <w:trHeight w:val="7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63.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 о Равиля Файзуллина. Основные мотивы лирики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64.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Жизнь и творчество Разиля Валеева.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FE22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FE22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65-66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.Роберт Миннуллин   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журналист, политический деятель. 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мотивы, темы и проблемы лирики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Анализ стихотворений. 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67.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Творчество Рената Харис. Основные мотивы лирика поэта.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Гарай Рахим. Рустем Мингалим.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Миннуллин.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0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 Р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  – выполнение </w:t>
            </w:r>
            <w:r w:rsidRPr="00A33109">
              <w:rPr>
                <w:rFonts w:ascii="Times New Roman" w:hAnsi="Times New Roman" w:cs="Times New Roman"/>
                <w:bCs/>
                <w:i/>
                <w:color w:val="FF0000"/>
                <w:sz w:val="26"/>
                <w:szCs w:val="26"/>
              </w:rPr>
              <w:t>домашнего задания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, работа в библиотеке: поиск новой информации, теоретическое исследование по теме, подготовка сообщений, докладов, презентаций, самостоятельный анализ эпизодов произведений, анализ </w:t>
            </w:r>
            <w:r w:rsidRPr="00FE22A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стихотворений, составление хронологических таблиц, опорных конспектов, подготовка к написанию сочинения.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35"/>
        </w:trPr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70.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Жизнь и творчество Аяза Гилязова. Основная тема   повести «Любовь и ненависть».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05"/>
        </w:trPr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71-72.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.Туфан</w:t>
            </w:r>
            <w:r w:rsidR="00A3310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Миннуллин</w:t>
            </w: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татарский и российский драматург, прозаик, публицист.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FE22A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FE22A5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«Альмандар из Альдермеша».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Практическое занятие № 17 – 18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Обучение написанию рецензии на посмотренный спектакль 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159"/>
        </w:trPr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295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1курс                                  77-78.Дифференцированный зачет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1314E" w:rsidRPr="00FE22A5" w:rsidTr="0023047B">
        <w:trPr>
          <w:trHeight w:val="979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Итого: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Всего: 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П.з.:</w:t>
            </w:r>
          </w:p>
          <w:p w:rsidR="0081314E" w:rsidRPr="00FE22A5" w:rsidRDefault="0081314E" w:rsidP="00FE22A5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С.р.:.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117ч.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20ч.</w:t>
            </w:r>
          </w:p>
          <w:p w:rsidR="0081314E" w:rsidRPr="00FE22A5" w:rsidRDefault="0081314E" w:rsidP="00FE22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39ч.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1314E" w:rsidRPr="00FE22A5" w:rsidRDefault="0081314E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1314E" w:rsidRPr="00FE22A5" w:rsidRDefault="0081314E" w:rsidP="00FE22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1314E" w:rsidRPr="00FE22A5" w:rsidRDefault="0081314E" w:rsidP="00FE22A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1314E" w:rsidRPr="00FE22A5" w:rsidSect="0023047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E22A5" w:rsidRPr="00FE22A5" w:rsidRDefault="00FE22A5" w:rsidP="003008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FE22A5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3424F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3424F" w:rsidRPr="00DB10C3" w:rsidRDefault="0093424F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93424F" w:rsidRPr="00DB10C3" w:rsidRDefault="0093424F" w:rsidP="003008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93424F" w:rsidRDefault="0093424F" w:rsidP="009342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</w:p>
    <w:p w:rsidR="00FE22A5" w:rsidRPr="00FE22A5" w:rsidRDefault="00FE22A5" w:rsidP="00FE22A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E22A5" w:rsidRPr="00FE22A5" w:rsidRDefault="00FE22A5" w:rsidP="00FE22A5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6"/>
          <w:szCs w:val="26"/>
        </w:rPr>
      </w:pPr>
      <w:r w:rsidRPr="00FE22A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 Хасанова Ф.Ф. Татар эдэбияты. 10 нчы сыйныф. – Казан: «Мэгариф-Вакыт»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 Хасанова Ф.Ф. Татар әдәбияты. 11 нче сыйныф. . – Казан: «Мэгариф-Вакыт» нэшр.,2017(источник из интернета)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E22A5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</w:rPr>
        <w:t>Загидуллина Д.Ф. Методика преподавания татарской литературы в школе. – Казан: “Мәгариф” 2017,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Современная татарская литература Авторы.: Р.Г. Закирова, Л.А.Гиззатуллина. – Казан: “Мәгариф”, 2017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литература:Учебник – хрестоматия для учащихся татар 10 класса русской средней общеобразовательной школы. Минегулов Х.Ю., Гимадиева Н.С., - Казань: Магариф, 2016.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Татарская литература: Учебник – хрестоматия для учащихся татар 11 класса русской средней общеобразовательной школы. Мусин Ф.М., Хабибуллина З.Н., Закирзянов А. М..-Казань: Магариф, 2016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10нчы сыйныф.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>әгариф – Вакыт” нәшер.,2017(источник из интернета)</w:t>
      </w:r>
    </w:p>
    <w:p w:rsidR="00FE22A5" w:rsidRPr="00FE22A5" w:rsidRDefault="00FE22A5" w:rsidP="00300873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FE22A5">
        <w:rPr>
          <w:rFonts w:ascii="Times New Roman" w:hAnsi="Times New Roman"/>
          <w:color w:val="000000"/>
          <w:sz w:val="26"/>
          <w:szCs w:val="26"/>
          <w:lang w:eastAsia="ru-RU"/>
        </w:rPr>
        <w:t>Хасанова Ф.Ф.Татар әдәбияты. 11нче сыйныф. – Казан: «М</w:t>
      </w:r>
      <w:r w:rsidRPr="00FE22A5">
        <w:rPr>
          <w:rFonts w:ascii="Times New Roman" w:hAnsi="Times New Roman"/>
          <w:color w:val="000000"/>
          <w:sz w:val="26"/>
          <w:szCs w:val="26"/>
          <w:lang w:val="tt-RU" w:eastAsia="ru-RU"/>
        </w:rPr>
        <w:t xml:space="preserve">әгариф – Вакыт” </w:t>
      </w:r>
    </w:p>
    <w:p w:rsidR="00FE22A5" w:rsidRPr="00FE22A5" w:rsidRDefault="00FE22A5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FE22A5" w:rsidRPr="00FE22A5" w:rsidRDefault="00FE22A5" w:rsidP="0030087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 1.belem.ru; tatarile.org.com); “АНА ТЕЛЕ” онлайн- мәктәбе (anatele.ef.com).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2.  –htp://znanium.com/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7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http://belem.ru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8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http://suzlek.ru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9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http://kitap.net.ru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0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http://gabdullatukay.ru/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1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http://www.tugan-tel.com/</w:t>
        </w:r>
      </w:hyperlink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>9. Татар теле һәм әдәбияты – Википидия ru.wikipedia.org/ Татар теле</w:t>
      </w:r>
    </w:p>
    <w:p w:rsidR="00FE22A5" w:rsidRPr="00FE22A5" w:rsidRDefault="00FE22A5" w:rsidP="00FE22A5">
      <w:pPr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</w:rPr>
        <w:lastRenderedPageBreak/>
        <w:t>10</w:t>
      </w:r>
      <w:r w:rsidRPr="00FE22A5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FE22A5" w:rsidRPr="00FE22A5" w:rsidRDefault="00FE22A5" w:rsidP="00FE22A5">
      <w:pPr>
        <w:spacing w:after="0" w:line="240" w:lineRule="auto"/>
        <w:ind w:left="426"/>
        <w:rPr>
          <w:rStyle w:val="a4"/>
          <w:rFonts w:ascii="Times New Roman" w:hAnsi="Times New Roman"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hyperlink r:id="rId12" w:history="1">
        <w:r w:rsidRPr="00FE22A5">
          <w:rPr>
            <w:rStyle w:val="a4"/>
            <w:rFonts w:ascii="Times New Roman" w:hAnsi="Times New Roman"/>
            <w:sz w:val="26"/>
            <w:szCs w:val="26"/>
            <w:lang w:val="tt-RU"/>
          </w:rPr>
          <w:t>www.proskolu/ru</w:t>
        </w:r>
      </w:hyperlink>
    </w:p>
    <w:p w:rsidR="00FE22A5" w:rsidRPr="00FE22A5" w:rsidRDefault="00FE22A5" w:rsidP="00FE22A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/>
          <w:sz w:val="26"/>
          <w:szCs w:val="26"/>
          <w:lang w:val="en-US"/>
        </w:rPr>
      </w:pPr>
      <w:r w:rsidRPr="00FE22A5">
        <w:rPr>
          <w:rFonts w:ascii="Times New Roman" w:hAnsi="Times New Roman"/>
          <w:color w:val="000000"/>
          <w:sz w:val="26"/>
          <w:szCs w:val="26"/>
          <w:lang w:val="en-US"/>
        </w:rPr>
        <w:t>/tatar-tele/vuz-tat/4___.html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2A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1.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FE22A5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2.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E22A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FE22A5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FE22A5">
        <w:rPr>
          <w:rFonts w:ascii="Times New Roman" w:hAnsi="Times New Roman" w:cs="Times New Roman"/>
          <w:sz w:val="26"/>
          <w:szCs w:val="26"/>
        </w:rPr>
        <w:t>)</w:t>
      </w:r>
    </w:p>
    <w:p w:rsidR="00FE22A5" w:rsidRPr="00FE22A5" w:rsidRDefault="00FE22A5" w:rsidP="00FE22A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>3.https://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FE22A5">
        <w:rPr>
          <w:rFonts w:ascii="Times New Roman" w:hAnsi="Times New Roman" w:cs="Times New Roman"/>
          <w:sz w:val="26"/>
          <w:szCs w:val="26"/>
        </w:rPr>
        <w:t>.</w:t>
      </w:r>
      <w:r w:rsidRPr="00FE22A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FE22A5" w:rsidRPr="00FE22A5" w:rsidRDefault="00FE22A5" w:rsidP="00FE22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E22A5" w:rsidRPr="00FE22A5" w:rsidRDefault="00FE22A5" w:rsidP="00FE22A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81314E" w:rsidRPr="00FE22A5" w:rsidRDefault="0081314E" w:rsidP="003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E22A5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22A5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</w:t>
      </w:r>
      <w:r w:rsidR="00300873" w:rsidRPr="00FE22A5">
        <w:rPr>
          <w:rFonts w:ascii="Times New Roman" w:hAnsi="Times New Roman" w:cs="Times New Roman"/>
          <w:sz w:val="26"/>
          <w:szCs w:val="26"/>
        </w:rPr>
        <w:t>осуществляются</w:t>
      </w:r>
      <w:r w:rsidRPr="00FE22A5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2"/>
        <w:gridCol w:w="5678"/>
      </w:tblGrid>
      <w:tr w:rsidR="0081314E" w:rsidRPr="00FE22A5" w:rsidTr="00FE22A5">
        <w:trPr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81314E" w:rsidRPr="00FE22A5" w:rsidRDefault="0081314E" w:rsidP="00FE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39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Личностные: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  <w:u w:val="single"/>
              </w:rPr>
            </w:pPr>
          </w:p>
        </w:tc>
      </w:tr>
      <w:tr w:rsidR="0081314E" w:rsidRPr="00FE22A5" w:rsidTr="00FE22A5">
        <w:trPr>
          <w:trHeight w:val="1627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Л1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81314E" w:rsidRPr="00FE22A5" w:rsidRDefault="0081314E" w:rsidP="00FE22A5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81314E" w:rsidRPr="00FE22A5" w:rsidTr="00FE22A5">
        <w:trPr>
          <w:trHeight w:val="1293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Л2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внеаудиторной (самостоятельной) 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 (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 темам);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защита рефератов, проектов: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1"/>
              </w:numPr>
              <w:tabs>
                <w:tab w:val="num" w:pos="317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u w:val="single"/>
                <w:lang w:eastAsia="ru-RU"/>
              </w:rPr>
            </w:pPr>
            <w:r w:rsidRPr="00FE22A5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сочинение, эссе.</w:t>
            </w:r>
          </w:p>
        </w:tc>
      </w:tr>
      <w:tr w:rsidR="0081314E" w:rsidRPr="00FE22A5" w:rsidTr="00FE22A5">
        <w:trPr>
          <w:trHeight w:val="1152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рефератов, проектов;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сочинение-рассуждение;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</w:tc>
      </w:tr>
      <w:tr w:rsidR="0081314E" w:rsidRPr="00FE22A5" w:rsidTr="00FE22A5">
        <w:trPr>
          <w:trHeight w:val="30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устный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8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защита презентацицй</w:t>
            </w:r>
          </w:p>
        </w:tc>
      </w:tr>
      <w:tr w:rsidR="0081314E" w:rsidRPr="00FE22A5" w:rsidTr="00FE22A5">
        <w:trPr>
          <w:trHeight w:val="375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П3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нескольких произведений.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тестирование;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фронтальный опрос;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практические работы (анализ художественного текста);</w:t>
            </w:r>
          </w:p>
          <w:p w:rsidR="0081314E" w:rsidRPr="00FE22A5" w:rsidRDefault="0081314E" w:rsidP="00FE22A5">
            <w:pPr>
              <w:pStyle w:val="a3"/>
              <w:widowControl w:val="0"/>
              <w:numPr>
                <w:ilvl w:val="0"/>
                <w:numId w:val="9"/>
              </w:numPr>
              <w:tabs>
                <w:tab w:val="num" w:pos="175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sz w:val="26"/>
                <w:szCs w:val="26"/>
                <w:lang w:eastAsia="ru-RU"/>
              </w:rPr>
              <w:t>доклады, рефераты обучающихся</w:t>
            </w:r>
          </w:p>
        </w:tc>
      </w:tr>
      <w:tr w:rsidR="0081314E" w:rsidRPr="00FE22A5" w:rsidTr="00FE22A5">
        <w:trPr>
          <w:trHeight w:val="311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FE22A5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Метапредметные: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М1.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оценка выполнения внеаудиторной (самостоятельной) работы</w:t>
            </w:r>
            <w:r w:rsidR="00FE22A5"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  <w:tab w:val="num" w:pos="360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проектов;</w:t>
            </w:r>
            <w:r w:rsid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698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М2.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внеаудиторной (самостоятельной) работы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81314E" w:rsidRPr="00FE22A5" w:rsidRDefault="0081314E" w:rsidP="00FE22A5">
            <w:pPr>
              <w:numPr>
                <w:ilvl w:val="0"/>
                <w:numId w:val="10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проектов, презентаций;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написание сочинений</w:t>
            </w:r>
          </w:p>
        </w:tc>
      </w:tr>
      <w:tr w:rsidR="0081314E" w:rsidRPr="00FE22A5" w:rsidTr="00FE22A5">
        <w:trPr>
          <w:trHeight w:val="270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М3.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81314E" w:rsidRPr="00FE22A5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наблюдение и оценка деятельности обучающегося в ходе освоения   программы учебной дисциплины;</w:t>
            </w:r>
          </w:p>
          <w:p w:rsidR="0081314E" w:rsidRPr="00FE22A5" w:rsidRDefault="0081314E" w:rsidP="00FE22A5">
            <w:pPr>
              <w:numPr>
                <w:ilvl w:val="0"/>
                <w:numId w:val="11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занятий;тестирование;</w:t>
            </w:r>
          </w:p>
          <w:p w:rsidR="0081314E" w:rsidRPr="00FE22A5" w:rsidRDefault="0081314E" w:rsidP="00FE22A5">
            <w:pPr>
              <w:numPr>
                <w:ilvl w:val="0"/>
                <w:numId w:val="6"/>
              </w:num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 xml:space="preserve"> сообщениями, докладами;</w:t>
            </w:r>
          </w:p>
          <w:p w:rsidR="0081314E" w:rsidRPr="00FE22A5" w:rsidRDefault="0081314E" w:rsidP="00FE22A5">
            <w:pPr>
              <w:widowControl w:val="0"/>
              <w:tabs>
                <w:tab w:val="num" w:pos="17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</w:tbl>
    <w:p w:rsidR="0081314E" w:rsidRPr="00FE22A5" w:rsidRDefault="0081314E" w:rsidP="00FE22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-243" w:tblpY="1"/>
        <w:tblOverlap w:val="never"/>
        <w:tblW w:w="9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879"/>
      </w:tblGrid>
      <w:tr w:rsidR="0081314E" w:rsidRPr="00FE22A5" w:rsidTr="00FE22A5">
        <w:tc>
          <w:tcPr>
            <w:tcW w:w="9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компетенций:</w:t>
            </w:r>
          </w:p>
        </w:tc>
      </w:tr>
      <w:tr w:rsidR="0081314E" w:rsidRPr="00FE22A5" w:rsidTr="00FE22A5">
        <w:trPr>
          <w:trHeight w:val="6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проектная деятельность;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мероприятий.</w:t>
            </w:r>
          </w:p>
          <w:p w:rsidR="0081314E" w:rsidRPr="00FE22A5" w:rsidRDefault="0081314E" w:rsidP="00FE22A5">
            <w:pPr>
              <w:numPr>
                <w:ilvl w:val="0"/>
                <w:numId w:val="17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анкетирование</w:t>
            </w:r>
          </w:p>
        </w:tc>
      </w:tr>
      <w:tr w:rsidR="0081314E" w:rsidRPr="00FE22A5" w:rsidTr="00FE22A5">
        <w:trPr>
          <w:trHeight w:val="14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8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81314E" w:rsidRPr="00FE22A5" w:rsidTr="00FE22A5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81314E" w:rsidRPr="00FE22A5" w:rsidRDefault="0081314E" w:rsidP="00FE22A5">
            <w:pPr>
              <w:numPr>
                <w:ilvl w:val="0"/>
                <w:numId w:val="14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81314E" w:rsidRPr="00FE22A5" w:rsidRDefault="0081314E" w:rsidP="00FE22A5">
            <w:pPr>
              <w:spacing w:after="0" w:line="240" w:lineRule="auto"/>
              <w:ind w:left="176"/>
              <w:jc w:val="both"/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eastAsiaTheme="minorHAnsi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81314E" w:rsidRPr="00FE22A5" w:rsidRDefault="0081314E" w:rsidP="00FE22A5">
            <w:pPr>
              <w:numPr>
                <w:ilvl w:val="0"/>
                <w:numId w:val="16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81314E" w:rsidRPr="00FE22A5" w:rsidTr="00FE22A5">
        <w:trPr>
          <w:trHeight w:val="42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устный пересказ учебного текста;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2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300873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05. Использовать информационно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81314E" w:rsidRPr="00300873">
              <w:rPr>
                <w:rFonts w:ascii="Times New Roman" w:hAnsi="Times New Roman" w:cs="Times New Roman"/>
                <w:sz w:val="26"/>
                <w:szCs w:val="26"/>
              </w:rPr>
              <w:t>коммуникационные  технологии в профессиональной деятельности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5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индивидуального проекта;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содержание и оформление мультимедийной</w:t>
            </w:r>
          </w:p>
          <w:p w:rsidR="0081314E" w:rsidRPr="00FE22A5" w:rsidRDefault="0081314E" w:rsidP="00FE22A5">
            <w:pPr>
              <w:widowControl w:val="0"/>
              <w:spacing w:after="0" w:line="240" w:lineRule="auto"/>
              <w:ind w:left="17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презентации;</w:t>
            </w:r>
          </w:p>
        </w:tc>
      </w:tr>
      <w:tr w:rsidR="0081314E" w:rsidRPr="00FE22A5" w:rsidTr="00FE22A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00873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1314E" w:rsidRPr="00300873" w:rsidRDefault="0081314E" w:rsidP="00300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81314E" w:rsidRPr="00FE22A5" w:rsidRDefault="0081314E" w:rsidP="00FE22A5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22A5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</w:tc>
      </w:tr>
    </w:tbl>
    <w:tbl>
      <w:tblPr>
        <w:tblStyle w:val="a6"/>
        <w:tblW w:w="9924" w:type="dxa"/>
        <w:tblInd w:w="-318" w:type="dxa"/>
        <w:tblLook w:val="04A0" w:firstRow="1" w:lastRow="0" w:firstColumn="1" w:lastColumn="0" w:noHBand="0" w:noVBand="1"/>
      </w:tblPr>
      <w:tblGrid>
        <w:gridCol w:w="4112"/>
        <w:gridCol w:w="5812"/>
      </w:tblGrid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результаты:</w:t>
            </w: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3 Осознающий значимость системного познания мира, критического осмысления накопленного опыта.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53C1D" w:rsidRPr="00CF71E2" w:rsidRDefault="00C53C1D" w:rsidP="008B4D0C">
            <w:pPr>
              <w:spacing w:line="276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spacing w:after="200"/>
              <w:ind w:lef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C53C1D" w:rsidRPr="00CF71E2" w:rsidRDefault="00C53C1D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3C1D" w:rsidRPr="00CF71E2" w:rsidRDefault="00C53C1D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-выступление на занятиях ссообщениями;</w:t>
            </w:r>
          </w:p>
          <w:p w:rsidR="00C53C1D" w:rsidRPr="00CF71E2" w:rsidRDefault="00C53C1D" w:rsidP="008B4D0C">
            <w:pPr>
              <w:widowControl w:val="0"/>
              <w:spacing w:before="12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:rsidR="00C53C1D" w:rsidRPr="00CF71E2" w:rsidRDefault="00C53C1D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</w:tc>
      </w:tr>
      <w:tr w:rsidR="00C53C1D" w:rsidRPr="00CF71E2" w:rsidTr="008B4D0C">
        <w:tc>
          <w:tcPr>
            <w:tcW w:w="4112" w:type="dxa"/>
          </w:tcPr>
          <w:p w:rsidR="00C53C1D" w:rsidRPr="00CF71E2" w:rsidRDefault="00C53C1D" w:rsidP="008B4D0C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ЛР 11 Проявляющий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CF71E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CF71E2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CF71E2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CF71E2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</w:tcPr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обучающимися,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преподавателями;</w:t>
            </w:r>
          </w:p>
          <w:p w:rsidR="00C53C1D" w:rsidRPr="00CF71E2" w:rsidRDefault="00C53C1D" w:rsidP="008B4D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-готовность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CF71E2">
              <w:rPr>
                <w:rFonts w:ascii="Times New Roman" w:hAnsi="Times New Roman" w:cs="Times New Roman"/>
                <w:spacing w:val="9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общению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взаимодействию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людьми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самого</w:t>
            </w:r>
            <w:r w:rsidRPr="00CF71E2">
              <w:rPr>
                <w:rFonts w:ascii="Times New Roman" w:hAnsi="Times New Roman" w:cs="Times New Roman"/>
                <w:spacing w:val="10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разного</w:t>
            </w:r>
            <w:r w:rsidRPr="00CF71E2">
              <w:rPr>
                <w:rFonts w:ascii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статуса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многообразных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обстоятельствах;</w:t>
            </w:r>
          </w:p>
          <w:p w:rsidR="00C53C1D" w:rsidRPr="00CF71E2" w:rsidRDefault="00C53C1D" w:rsidP="008B4D0C">
            <w:pPr>
              <w:tabs>
                <w:tab w:val="left" w:pos="82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 участие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исследовательской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проектной</w:t>
            </w:r>
            <w:r w:rsidRPr="00CF71E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работе.</w:t>
            </w:r>
          </w:p>
          <w:p w:rsidR="00C53C1D" w:rsidRPr="00CF71E2" w:rsidRDefault="00C53C1D" w:rsidP="008B4D0C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CF71E2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декадниках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по специальности,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викторинах,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CF71E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предметных</w:t>
            </w:r>
            <w:r w:rsidRPr="00CF71E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CF71E2">
              <w:rPr>
                <w:rFonts w:ascii="Times New Roman" w:hAnsi="Times New Roman" w:cs="Times New Roman"/>
                <w:sz w:val="26"/>
                <w:szCs w:val="26"/>
              </w:rPr>
              <w:t>неделях.</w:t>
            </w:r>
          </w:p>
        </w:tc>
      </w:tr>
    </w:tbl>
    <w:p w:rsidR="0081314E" w:rsidRPr="00FE22A5" w:rsidRDefault="0081314E" w:rsidP="00FE22A5">
      <w:pPr>
        <w:spacing w:after="0" w:line="240" w:lineRule="auto"/>
        <w:rPr>
          <w:rFonts w:ascii="Times New Roman" w:eastAsiaTheme="minorHAnsi" w:hAnsi="Times New Roman" w:cs="Times New Roman"/>
          <w:i/>
          <w:sz w:val="26"/>
          <w:szCs w:val="26"/>
        </w:rPr>
      </w:pPr>
    </w:p>
    <w:sectPr w:rsidR="0081314E" w:rsidRPr="00FE22A5" w:rsidSect="002304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2D52B8C"/>
    <w:multiLevelType w:val="hybridMultilevel"/>
    <w:tmpl w:val="DC52F19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5E0733F"/>
    <w:multiLevelType w:val="hybridMultilevel"/>
    <w:tmpl w:val="F3D25B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8">
    <w:nsid w:val="26C209AD"/>
    <w:multiLevelType w:val="hybridMultilevel"/>
    <w:tmpl w:val="36C81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3B5370"/>
    <w:multiLevelType w:val="multilevel"/>
    <w:tmpl w:val="772A169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9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"/>
  </w:num>
  <w:num w:numId="4">
    <w:abstractNumId w:val="19"/>
  </w:num>
  <w:num w:numId="5">
    <w:abstractNumId w:val="10"/>
  </w:num>
  <w:num w:numId="6">
    <w:abstractNumId w:val="13"/>
  </w:num>
  <w:num w:numId="7">
    <w:abstractNumId w:val="5"/>
  </w:num>
  <w:num w:numId="8">
    <w:abstractNumId w:val="7"/>
  </w:num>
  <w:num w:numId="9">
    <w:abstractNumId w:val="6"/>
  </w:num>
  <w:num w:numId="10">
    <w:abstractNumId w:val="20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15"/>
  </w:num>
  <w:num w:numId="16">
    <w:abstractNumId w:val="9"/>
  </w:num>
  <w:num w:numId="17">
    <w:abstractNumId w:val="17"/>
  </w:num>
  <w:num w:numId="18">
    <w:abstractNumId w:val="11"/>
  </w:num>
  <w:num w:numId="19">
    <w:abstractNumId w:val="12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14E"/>
    <w:rsid w:val="0000304A"/>
    <w:rsid w:val="00095E52"/>
    <w:rsid w:val="001A4B25"/>
    <w:rsid w:val="001F52DF"/>
    <w:rsid w:val="00201941"/>
    <w:rsid w:val="00216E8E"/>
    <w:rsid w:val="0023047B"/>
    <w:rsid w:val="00287C71"/>
    <w:rsid w:val="002A7652"/>
    <w:rsid w:val="002B6827"/>
    <w:rsid w:val="00300873"/>
    <w:rsid w:val="003A4581"/>
    <w:rsid w:val="00580DA3"/>
    <w:rsid w:val="00610C59"/>
    <w:rsid w:val="00692901"/>
    <w:rsid w:val="00700882"/>
    <w:rsid w:val="0081314E"/>
    <w:rsid w:val="00834FA1"/>
    <w:rsid w:val="0093424F"/>
    <w:rsid w:val="00960B31"/>
    <w:rsid w:val="00A316F3"/>
    <w:rsid w:val="00A33109"/>
    <w:rsid w:val="00A84E38"/>
    <w:rsid w:val="00C217B0"/>
    <w:rsid w:val="00C53C1D"/>
    <w:rsid w:val="00CA318F"/>
    <w:rsid w:val="00EC1AD8"/>
    <w:rsid w:val="00F95CAD"/>
    <w:rsid w:val="00F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75470-B1AE-4879-B69B-97BFE91D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C59"/>
  </w:style>
  <w:style w:type="paragraph" w:styleId="1">
    <w:name w:val="heading 1"/>
    <w:basedOn w:val="a"/>
    <w:next w:val="a"/>
    <w:link w:val="10"/>
    <w:uiPriority w:val="99"/>
    <w:qFormat/>
    <w:rsid w:val="0081314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81314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81314E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314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rsid w:val="0081314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rsid w:val="0081314E"/>
    <w:rPr>
      <w:rFonts w:ascii="Calibri" w:eastAsia="Times New Roman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1314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4">
    <w:name w:val="Hyperlink"/>
    <w:basedOn w:val="a0"/>
    <w:uiPriority w:val="99"/>
    <w:rsid w:val="0081314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unhideWhenUsed/>
    <w:rsid w:val="0081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314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13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81314E"/>
    <w:rPr>
      <w:rFonts w:ascii="Times New Roman" w:eastAsia="Times New Roman" w:hAnsi="Times New Roman" w:cs="Times New Roman"/>
      <w:sz w:val="24"/>
      <w:szCs w:val="24"/>
    </w:rPr>
  </w:style>
  <w:style w:type="character" w:customStyle="1" w:styleId="31">
    <w:name w:val="Основной текст (3)_"/>
    <w:basedOn w:val="a0"/>
    <w:link w:val="32"/>
    <w:rsid w:val="008131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basedOn w:val="31"/>
    <w:rsid w:val="008131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1314E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Body Text 2"/>
    <w:basedOn w:val="a"/>
    <w:link w:val="20"/>
    <w:rsid w:val="008131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1314E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813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">
    <w:name w:val="Основной текст (2)_"/>
    <w:link w:val="22"/>
    <w:locked/>
    <w:rsid w:val="0081314E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314E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3">
    <w:name w:val="Основной текст (2) + Полужирный"/>
    <w:rsid w:val="008131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layout">
    <w:name w:val="layout"/>
    <w:basedOn w:val="a0"/>
    <w:rsid w:val="00300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zlek.ru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belem.ru" TargetMode="External"/><Relationship Id="rId12" Type="http://schemas.openxmlformats.org/officeDocument/2006/relationships/hyperlink" Target="http://www.proskolu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tugan-tel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abdullatuk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tap.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19B2C-A49F-4DA9-9F32-572FDCA19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19</Pages>
  <Words>4252</Words>
  <Characters>24237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Юлия</cp:lastModifiedBy>
  <cp:revision>25</cp:revision>
  <dcterms:created xsi:type="dcterms:W3CDTF">2021-10-21T20:09:00Z</dcterms:created>
  <dcterms:modified xsi:type="dcterms:W3CDTF">2022-10-12T09:04:00Z</dcterms:modified>
</cp:coreProperties>
</file>